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EE92BF2" w14:textId="77777777" w:rsidR="00311C7F" w:rsidRDefault="0071298F">
      <w:pPr>
        <w:tabs>
          <w:tab w:val="left" w:pos="4509"/>
          <w:tab w:val="left" w:pos="8464"/>
        </w:tabs>
        <w:ind w:left="343"/>
        <w:rPr>
          <w:rFonts w:ascii="Times New Roman"/>
          <w:sz w:val="20"/>
        </w:rPr>
      </w:pPr>
      <w:r>
        <w:rPr>
          <w:rFonts w:ascii="Times New Roman"/>
          <w:noProof/>
          <w:position w:val="37"/>
          <w:sz w:val="20"/>
          <w:lang w:bidi="ar-SA"/>
        </w:rPr>
        <w:drawing>
          <wp:inline distT="0" distB="0" distL="0" distR="0" wp14:anchorId="562B1336" wp14:editId="4D8CED10">
            <wp:extent cx="626576" cy="6743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76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7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26F4E9D" wp14:editId="7327A1AB">
            <wp:extent cx="769710" cy="8046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71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27205A5" wp14:editId="7B4F73C3">
            <wp:extent cx="897296" cy="7945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296" cy="7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7B376" w14:textId="77777777" w:rsidR="00311C7F" w:rsidRDefault="00311C7F">
      <w:pPr>
        <w:pStyle w:val="Corpodeltesto"/>
        <w:spacing w:before="3"/>
        <w:rPr>
          <w:rFonts w:ascii="Times New Roman"/>
          <w:i w:val="0"/>
          <w:sz w:val="7"/>
        </w:rPr>
      </w:pPr>
    </w:p>
    <w:p w14:paraId="43BC99D2" w14:textId="77777777" w:rsidR="00311C7F" w:rsidRDefault="0071298F">
      <w:pPr>
        <w:spacing w:before="85"/>
        <w:ind w:left="2085" w:right="2083"/>
        <w:jc w:val="center"/>
        <w:rPr>
          <w:rFonts w:ascii="Times New Roman"/>
          <w:sz w:val="36"/>
        </w:rPr>
      </w:pPr>
      <w:r>
        <w:rPr>
          <w:rFonts w:ascii="Times New Roman"/>
          <w:sz w:val="36"/>
        </w:rPr>
        <w:t>LICEO SCIENTIFICO STATALE</w:t>
      </w:r>
    </w:p>
    <w:p w14:paraId="3565F31E" w14:textId="77777777" w:rsidR="00311C7F" w:rsidRDefault="0071298F">
      <w:pPr>
        <w:spacing w:before="2" w:line="321" w:lineRule="exact"/>
        <w:ind w:left="2147" w:right="20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“NICOLO’ </w:t>
      </w:r>
      <w:r>
        <w:rPr>
          <w:rFonts w:ascii="Times New Roman" w:hAnsi="Times New Roman"/>
          <w:sz w:val="28"/>
        </w:rPr>
        <w:t>PALMERI”</w:t>
      </w:r>
    </w:p>
    <w:p w14:paraId="232C99F8" w14:textId="77777777" w:rsidR="00311C7F" w:rsidRDefault="0071298F">
      <w:pPr>
        <w:pStyle w:val="Heading1"/>
        <w:spacing w:line="242" w:lineRule="auto"/>
        <w:ind w:left="2147" w:right="2083"/>
      </w:pPr>
      <w:r>
        <w:t>Piazza Giovanni Sansone</w:t>
      </w:r>
      <w:bookmarkStart w:id="0" w:name="_GoBack"/>
      <w:bookmarkEnd w:id="0"/>
      <w:r>
        <w:t>, 12 - 90018 Termini Imerese (PA) C. M. PAPS24000G-CF96030480824</w:t>
      </w:r>
    </w:p>
    <w:p w14:paraId="011B914B" w14:textId="77777777" w:rsidR="00311C7F" w:rsidRDefault="0071298F">
      <w:pPr>
        <w:spacing w:before="4"/>
        <w:ind w:left="478"/>
      </w:pPr>
      <w:r>
        <w:rPr>
          <w:rFonts w:ascii="Times New Roman" w:hAnsi="Times New Roman"/>
          <w:sz w:val="24"/>
        </w:rPr>
        <w:t xml:space="preserve">Tel. 091/8144145 -Fax 091/8114178 – email </w:t>
      </w:r>
      <w:hyperlink r:id="rId9" w:history="1">
        <w:r w:rsidRPr="0083298F">
          <w:rPr>
            <w:rStyle w:val="Collegamentoipertestuale"/>
            <w:sz w:val="24"/>
            <w:u w:color="0462C1"/>
          </w:rPr>
          <w:t>paps24000g@istruzione.it</w:t>
        </w:r>
        <w:r w:rsidRPr="0083298F">
          <w:rPr>
            <w:rStyle w:val="Collegamentoipertestuale"/>
            <w:sz w:val="24"/>
          </w:rPr>
          <w:t xml:space="preserve">  </w:t>
        </w:r>
      </w:hyperlink>
      <w:hyperlink r:id="rId10">
        <w:r>
          <w:rPr>
            <w:color w:val="0462C1"/>
            <w:u w:val="single" w:color="0462C1"/>
          </w:rPr>
          <w:t>www.liceopalmeri.edu</w:t>
        </w:r>
        <w:r>
          <w:rPr>
            <w:color w:val="0462C1"/>
            <w:u w:val="single" w:color="0462C1"/>
          </w:rPr>
          <w:t>.it</w:t>
        </w:r>
      </w:hyperlink>
    </w:p>
    <w:p w14:paraId="19A1A7B1" w14:textId="77777777" w:rsidR="00311C7F" w:rsidRDefault="0071298F">
      <w:pPr>
        <w:pStyle w:val="Corpodeltesto"/>
        <w:spacing w:before="7"/>
        <w:rPr>
          <w:i w:val="0"/>
          <w:sz w:val="20"/>
        </w:rPr>
      </w:pPr>
      <w:r>
        <w:pict w14:anchorId="32190477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53" type="#_x0000_t202" style="position:absolute;margin-left:51.1pt;margin-top:14.75pt;width:493.2pt;height:51.4pt;z-index:-251658240;mso-wrap-distance-left:0;mso-wrap-distance-right:0;mso-position-horizontal-relative:page" fillcolor="#fad3b4" strokeweight="6095emu">
            <v:textbox inset="0,0,0,0">
              <w:txbxContent>
                <w:p w14:paraId="04E72390" w14:textId="77777777" w:rsidR="00311C7F" w:rsidRDefault="0071298F">
                  <w:pPr>
                    <w:spacing w:before="13"/>
                    <w:ind w:left="64" w:right="71"/>
                    <w:jc w:val="center"/>
                    <w:rPr>
                      <w:rFonts w:ascii="Tahoma"/>
                      <w:b/>
                      <w:sz w:val="28"/>
                    </w:rPr>
                  </w:pPr>
                  <w:r>
                    <w:rPr>
                      <w:rFonts w:ascii="Tahoma"/>
                      <w:b/>
                      <w:sz w:val="28"/>
                    </w:rPr>
                    <w:t>PIANO DI APPRENDIMENTO INDIVIDUALIZZATO</w:t>
                  </w:r>
                </w:p>
                <w:p w14:paraId="324C07DB" w14:textId="77777777" w:rsidR="00311C7F" w:rsidRDefault="0071298F">
                  <w:pPr>
                    <w:tabs>
                      <w:tab w:val="left" w:pos="7868"/>
                    </w:tabs>
                    <w:spacing w:before="252"/>
                    <w:ind w:left="64"/>
                    <w:jc w:val="center"/>
                    <w:rPr>
                      <w:rFonts w:ascii="Tahoma"/>
                      <w:b/>
                      <w:sz w:val="28"/>
                    </w:rPr>
                  </w:pPr>
                  <w:r>
                    <w:rPr>
                      <w:rFonts w:ascii="Tahoma"/>
                      <w:b/>
                      <w:sz w:val="28"/>
                    </w:rPr>
                    <w:t>Allegato allo scrutinio finale</w:t>
                  </w:r>
                  <w:r>
                    <w:rPr>
                      <w:rFonts w:ascii="Tahoma"/>
                      <w:b/>
                      <w:spacing w:val="-19"/>
                      <w:sz w:val="28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8"/>
                    </w:rPr>
                    <w:t>del</w:t>
                  </w:r>
                  <w:proofErr w:type="gramStart"/>
                  <w:r>
                    <w:rPr>
                      <w:rFonts w:ascii="Tahoma"/>
                      <w:b/>
                      <w:spacing w:val="7"/>
                      <w:sz w:val="28"/>
                    </w:rPr>
                    <w:t xml:space="preserve"> </w:t>
                  </w:r>
                  <w:r>
                    <w:rPr>
                      <w:rFonts w:ascii="Tahoma"/>
                      <w:b/>
                      <w:w w:val="99"/>
                      <w:sz w:val="28"/>
                      <w:u w:val="thick"/>
                    </w:rPr>
                    <w:t xml:space="preserve"> </w:t>
                  </w:r>
                  <w:proofErr w:type="gramEnd"/>
                  <w:r>
                    <w:rPr>
                      <w:rFonts w:ascii="Tahoma"/>
                      <w:b/>
                      <w:sz w:val="28"/>
                      <w:u w:val="thick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69AAE2AD" w14:textId="77777777" w:rsidR="00311C7F" w:rsidRDefault="00311C7F">
      <w:pPr>
        <w:pStyle w:val="Corpodeltesto"/>
        <w:spacing w:before="11"/>
        <w:rPr>
          <w:i w:val="0"/>
          <w:sz w:val="5"/>
        </w:rPr>
      </w:pPr>
    </w:p>
    <w:p w14:paraId="5BC70716" w14:textId="77777777" w:rsidR="00311C7F" w:rsidRDefault="0071298F">
      <w:pPr>
        <w:tabs>
          <w:tab w:val="left" w:pos="4127"/>
          <w:tab w:val="left" w:pos="6108"/>
        </w:tabs>
        <w:spacing w:before="100"/>
        <w:ind w:left="59"/>
        <w:jc w:val="center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CONSIGLIO</w:t>
      </w:r>
      <w:r>
        <w:rPr>
          <w:rFonts w:ascii="Tahoma"/>
          <w:b/>
          <w:spacing w:val="-3"/>
          <w:sz w:val="24"/>
        </w:rPr>
        <w:t xml:space="preserve"> </w:t>
      </w:r>
      <w:r>
        <w:rPr>
          <w:rFonts w:ascii="Tahoma"/>
          <w:b/>
          <w:sz w:val="24"/>
        </w:rPr>
        <w:t>DELLA</w:t>
      </w:r>
      <w:r>
        <w:rPr>
          <w:rFonts w:ascii="Tahoma"/>
          <w:b/>
          <w:spacing w:val="-2"/>
          <w:sz w:val="24"/>
        </w:rPr>
        <w:t xml:space="preserve"> </w:t>
      </w:r>
      <w:r>
        <w:rPr>
          <w:rFonts w:ascii="Tahoma"/>
          <w:b/>
          <w:sz w:val="24"/>
        </w:rPr>
        <w:t>CLASSE</w:t>
      </w:r>
      <w:r>
        <w:rPr>
          <w:rFonts w:ascii="Tahoma"/>
          <w:b/>
          <w:sz w:val="24"/>
          <w:u w:val="thick"/>
        </w:rPr>
        <w:t xml:space="preserve"> </w:t>
      </w:r>
      <w:r>
        <w:rPr>
          <w:rFonts w:ascii="Tahoma"/>
          <w:b/>
          <w:sz w:val="24"/>
          <w:u w:val="thick"/>
        </w:rPr>
        <w:tab/>
      </w:r>
      <w:r>
        <w:rPr>
          <w:rFonts w:ascii="Tahoma"/>
          <w:b/>
          <w:sz w:val="24"/>
        </w:rPr>
        <w:t>SEZIONE</w:t>
      </w:r>
      <w:proofErr w:type="gramStart"/>
      <w:r>
        <w:rPr>
          <w:rFonts w:ascii="Tahoma"/>
          <w:b/>
          <w:spacing w:val="2"/>
          <w:sz w:val="24"/>
        </w:rPr>
        <w:t xml:space="preserve"> </w:t>
      </w:r>
      <w:r>
        <w:rPr>
          <w:rFonts w:ascii="Tahoma"/>
          <w:b/>
          <w:sz w:val="24"/>
          <w:u w:val="thick"/>
        </w:rPr>
        <w:t xml:space="preserve"> </w:t>
      </w:r>
      <w:proofErr w:type="gramEnd"/>
      <w:r>
        <w:rPr>
          <w:rFonts w:ascii="Tahoma"/>
          <w:b/>
          <w:sz w:val="24"/>
          <w:u w:val="thick"/>
        </w:rPr>
        <w:tab/>
      </w:r>
    </w:p>
    <w:p w14:paraId="7D67BF4A" w14:textId="77777777" w:rsidR="00311C7F" w:rsidRDefault="0071298F">
      <w:pPr>
        <w:pStyle w:val="Heading1"/>
        <w:tabs>
          <w:tab w:val="left" w:pos="4421"/>
        </w:tabs>
        <w:spacing w:before="244"/>
        <w:rPr>
          <w:rFonts w:ascii="Tahoma"/>
        </w:rPr>
      </w:pPr>
      <w:r>
        <w:rPr>
          <w:rFonts w:ascii="Tahoma"/>
        </w:rPr>
        <w:t>ALUNNA/O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</w:p>
    <w:p w14:paraId="10227418" w14:textId="77777777" w:rsidR="00311C7F" w:rsidRDefault="0071298F">
      <w:pPr>
        <w:pStyle w:val="Corpodeltesto"/>
        <w:spacing w:before="10"/>
        <w:rPr>
          <w:rFonts w:ascii="Tahoma"/>
          <w:i w:val="0"/>
          <w:sz w:val="16"/>
        </w:rPr>
      </w:pPr>
      <w:r>
        <w:pict w14:anchorId="04CD1031">
          <v:shape id="_x0000_s1052" type="#_x0000_t202" style="position:absolute;margin-left:51.1pt;margin-top:12.35pt;width:493.2pt;height:89.55pt;z-index:-251657216;mso-wrap-distance-left:0;mso-wrap-distance-right:0;mso-position-horizontal-relative:page" fillcolor="#c5d9f0" strokeweight="6095emu">
            <v:textbox inset="0,0,0,0">
              <w:txbxContent>
                <w:p w14:paraId="1898C840" w14:textId="77777777" w:rsidR="00311C7F" w:rsidRDefault="0071298F">
                  <w:pPr>
                    <w:spacing w:before="9"/>
                    <w:ind w:left="64" w:right="64"/>
                    <w:jc w:val="center"/>
                    <w:rPr>
                      <w:rFonts w:ascii="Tahoma"/>
                      <w:b/>
                      <w:i/>
                      <w:sz w:val="25"/>
                    </w:rPr>
                  </w:pPr>
                  <w:r>
                    <w:rPr>
                      <w:rFonts w:ascii="Tahoma"/>
                      <w:b/>
                      <w:i/>
                      <w:sz w:val="25"/>
                    </w:rPr>
                    <w:t>Quadro generale</w:t>
                  </w:r>
                </w:p>
                <w:p w14:paraId="3846EE15" w14:textId="77777777" w:rsidR="00311C7F" w:rsidRDefault="0071298F">
                  <w:pPr>
                    <w:pStyle w:val="Corpodeltesto"/>
                    <w:spacing w:before="248" w:line="271" w:lineRule="auto"/>
                    <w:ind w:left="105"/>
                  </w:pPr>
                  <w:r>
                    <w:t xml:space="preserve">(Riportare il profilo didattico dell’alunna/o; descrivere la frequenza, il comportamento, le difficoltà </w:t>
                  </w:r>
                  <w:r>
                    <w:t>generali; specificare discipline nelle quali non ha raggiunto gli obiettivi programmati</w:t>
                  </w:r>
                  <w:proofErr w:type="gramStart"/>
                  <w:r>
                    <w:t>)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14:paraId="14CC7A17" w14:textId="77777777" w:rsidR="00311C7F" w:rsidRDefault="00311C7F">
      <w:pPr>
        <w:pStyle w:val="Corpodeltesto"/>
        <w:rPr>
          <w:rFonts w:ascii="Tahoma"/>
          <w:i w:val="0"/>
          <w:sz w:val="20"/>
        </w:rPr>
      </w:pPr>
    </w:p>
    <w:p w14:paraId="03746EC5" w14:textId="77777777" w:rsidR="00311C7F" w:rsidRDefault="00311C7F">
      <w:pPr>
        <w:pStyle w:val="Corpodeltesto"/>
        <w:rPr>
          <w:rFonts w:ascii="Tahoma"/>
          <w:i w:val="0"/>
          <w:sz w:val="20"/>
        </w:rPr>
      </w:pPr>
    </w:p>
    <w:p w14:paraId="24CA27B3" w14:textId="77777777" w:rsidR="00311C7F" w:rsidRDefault="0071298F">
      <w:pPr>
        <w:pStyle w:val="Corpodeltesto"/>
        <w:spacing w:before="2"/>
        <w:rPr>
          <w:rFonts w:ascii="Tahoma"/>
          <w:i w:val="0"/>
          <w:sz w:val="15"/>
        </w:rPr>
      </w:pPr>
      <w:r>
        <w:pict w14:anchorId="49F2DBCD">
          <v:group id="_x0000_s1026" style="position:absolute;margin-left:50.9pt;margin-top:11.35pt;width:493.65pt;height:324.85pt;z-index:-251651072;mso-wrap-distance-left:0;mso-wrap-distance-right:0;mso-position-horizontal-relative:page" coordorigin="1018,227" coordsize="9873,6497">
            <v:rect id="_x0000_s1051" style="position:absolute;left:1027;top:236;width:9854;height:553" fillcolor="#f1dbdb" stroked="f"/>
            <v:line id="_x0000_s1050" style="position:absolute" from="1028,232" to="10881,232" strokeweight=".48pt"/>
            <v:rect id="_x0000_s1049" style="position:absolute;left:1027;top:789;width:9854;height:538" fillcolor="#f1dbdb" stroked="f"/>
            <v:rect id="_x0000_s1048" style="position:absolute;left:1027;top:1326;width:9854;height:293" fillcolor="#f1dbdb" stroked="f"/>
            <v:rect id="_x0000_s1047" style="position:absolute;left:1027;top:1619;width:9854;height:293" fillcolor="#f1dbdb" stroked="f"/>
            <v:rect id="_x0000_s1046" style="position:absolute;left:1027;top:1912;width:9854;height:538" fillcolor="#f1dbdb" stroked="f"/>
            <v:rect id="_x0000_s1045" style="position:absolute;left:1027;top:2450;width:9854;height:539" fillcolor="#f1dbdb" stroked="f"/>
            <v:rect id="_x0000_s1044" style="position:absolute;left:1027;top:2988;width:9854;height:293" fillcolor="#f1dbdb" stroked="f"/>
            <v:rect id="_x0000_s1043" style="position:absolute;left:1027;top:3280;width:9854;height:293" fillcolor="#f1dbdb" stroked="f"/>
            <v:rect id="_x0000_s1042" style="position:absolute;left:1027;top:3573;width:9854;height:293" fillcolor="#f1dbdb" stroked="f"/>
            <v:rect id="_x0000_s1041" style="position:absolute;left:1027;top:3866;width:9854;height:539" fillcolor="#f1dbdb" stroked="f"/>
            <v:rect id="_x0000_s1040" style="position:absolute;left:1027;top:4404;width:9854;height:538" fillcolor="#f1dbdb" stroked="f"/>
            <v:rect id="_x0000_s1039" style="position:absolute;left:1027;top:4942;width:9854;height:293" fillcolor="#f1dbdb" stroked="f"/>
            <v:rect id="_x0000_s1038" style="position:absolute;left:1027;top:5234;width:9854;height:293" fillcolor="#f1dbdb" stroked="f"/>
            <v:rect id="_x0000_s1037" style="position:absolute;left:1027;top:5527;width:9854;height:293" fillcolor="#f1dbdb" stroked="f"/>
            <v:rect id="_x0000_s1036" style="position:absolute;left:1027;top:5820;width:9854;height:539" fillcolor="#f1dbdb" stroked="f"/>
            <v:rect id="_x0000_s1035" style="position:absolute;left:1027;top:6358;width:9854;height:356" fillcolor="#f1dbdb" stroked="f"/>
            <v:line id="_x0000_s1034" style="position:absolute" from="1028,6719" to="10881,6719" strokeweight=".48pt"/>
            <v:line id="_x0000_s1033" style="position:absolute" from="1023,227" to="1023,6724" strokeweight=".48pt"/>
            <v:line id="_x0000_s1032" style="position:absolute" from="10886,227" to="10886,6724" strokeweight="6095emu"/>
            <v:shape id="_x0000_s1031" type="#_x0000_t202" style="position:absolute;left:1133;top:4956;width:9402;height:862" filled="f" stroked="f">
              <v:textbox inset="0,0,0,0">
                <w:txbxContent>
                  <w:p w14:paraId="6C74CDB0" w14:textId="77777777" w:rsidR="00311C7F" w:rsidRDefault="0071298F">
                    <w:pPr>
                      <w:numPr>
                        <w:ilvl w:val="0"/>
                        <w:numId w:val="3"/>
                      </w:numPr>
                      <w:tabs>
                        <w:tab w:val="left" w:pos="360"/>
                      </w:tabs>
                      <w:ind w:right="18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SPECIFICHE STRATEGIE PER IL RECUPERO E IL MIGLIORAMENTO DEGLI APPRENDIMENTI: </w:t>
                    </w:r>
                    <w:r>
                      <w:rPr>
                        <w:i/>
                        <w:sz w:val="24"/>
                      </w:rPr>
                      <w:t>(Descrivere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con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quali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z w:val="24"/>
                      </w:rPr>
                      <w:t>modalità</w:t>
                    </w:r>
                    <w:proofErr w:type="gramEnd"/>
                    <w:r>
                      <w:rPr>
                        <w:i/>
                        <w:sz w:val="24"/>
                      </w:rPr>
                      <w:t>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metodologie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tempi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saranno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svolte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le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attività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recupero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nel prossimo anno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scolastico)</w:t>
                    </w:r>
                  </w:p>
                </w:txbxContent>
              </v:textbox>
            </v:shape>
            <v:shape id="_x0000_s1030" type="#_x0000_t202" style="position:absolute;left:1133;top:3002;width:9433;height:862" filled="f" stroked="f">
              <v:textbox inset="0,0,0,0">
                <w:txbxContent>
                  <w:p w14:paraId="273525D3" w14:textId="77777777" w:rsidR="00311C7F" w:rsidRDefault="0071298F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ind w:right="18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OBIETTIVI DI APPRENDIMENTO DA CONSEGUIRE O DA CONSOLIDA</w:t>
                    </w:r>
                    <w:r>
                      <w:rPr>
                        <w:b/>
                        <w:sz w:val="24"/>
                      </w:rPr>
                      <w:t xml:space="preserve">RE: </w:t>
                    </w:r>
                    <w:r>
                      <w:rPr>
                        <w:i/>
                        <w:sz w:val="24"/>
                      </w:rPr>
                      <w:t>(Indicare in modo sintetico gli obiettivi di apprendimento da raggiungere per superare le lacune evidenziate</w:t>
                    </w:r>
                    <w:r>
                      <w:rPr>
                        <w:i/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con riferimento a quelli indicati nella </w:t>
                    </w:r>
                    <w:r>
                      <w:rPr>
                        <w:i/>
                        <w:sz w:val="24"/>
                        <w:u w:val="single"/>
                      </w:rPr>
                      <w:t>programmazione</w:t>
                    </w:r>
                    <w:r>
                      <w:rPr>
                        <w:i/>
                        <w:spacing w:val="-1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>attuata</w:t>
                    </w:r>
                    <w:proofErr w:type="gramStart"/>
                    <w:r>
                      <w:rPr>
                        <w:i/>
                        <w:sz w:val="24"/>
                      </w:rPr>
                      <w:t>)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1133;top:1341;width:8436;height:569" filled="f" stroked="f">
              <v:textbox inset="0,0,0,0">
                <w:txbxContent>
                  <w:p w14:paraId="3020269E" w14:textId="77777777" w:rsidR="00311C7F" w:rsidRDefault="0071298F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ind w:right="18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LACUNE RILEVATE: </w:t>
                    </w:r>
                    <w:r>
                      <w:rPr>
                        <w:i/>
                        <w:sz w:val="24"/>
                      </w:rPr>
                      <w:t>(Sulla base delle griglie di valutazione utilizzate, riport</w:t>
                    </w:r>
                    <w:r>
                      <w:rPr>
                        <w:i/>
                        <w:sz w:val="24"/>
                      </w:rPr>
                      <w:t xml:space="preserve">are quali conoscenze, abilità e competenze non </w:t>
                    </w:r>
                    <w:proofErr w:type="gramStart"/>
                    <w:r>
                      <w:rPr>
                        <w:i/>
                        <w:sz w:val="24"/>
                      </w:rPr>
                      <w:t>sono</w:t>
                    </w:r>
                    <w:proofErr w:type="gramEnd"/>
                    <w:r>
                      <w:rPr>
                        <w:i/>
                        <w:sz w:val="24"/>
                      </w:rPr>
                      <w:t xml:space="preserve"> state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acquiste</w:t>
                    </w:r>
                    <w:proofErr w:type="spellEnd"/>
                    <w:r>
                      <w:rPr>
                        <w:i/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028" type="#_x0000_t202" style="position:absolute;left:5488;top:255;width:1100;height:290" filled="f" stroked="f">
              <v:textbox inset="0,0,0,0">
                <w:txbxContent>
                  <w:p w14:paraId="3EE262AD" w14:textId="77777777" w:rsidR="00311C7F" w:rsidRDefault="0071298F">
                    <w:pPr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z w:val="24"/>
                      </w:rPr>
                      <w:t>Docente:</w:t>
                    </w:r>
                  </w:p>
                </w:txbxContent>
              </v:textbox>
            </v:shape>
            <v:shape id="_x0000_s1027" type="#_x0000_t202" style="position:absolute;left:1133;top:255;width:1273;height:290" filled="f" stroked="f">
              <v:textbox inset="0,0,0,0">
                <w:txbxContent>
                  <w:p w14:paraId="564D590D" w14:textId="77777777" w:rsidR="00311C7F" w:rsidRDefault="0071298F">
                    <w:pPr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z w:val="24"/>
                      </w:rPr>
                      <w:t>Disciplina: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A61D757" w14:textId="77777777" w:rsidR="00311C7F" w:rsidRDefault="00311C7F">
      <w:pPr>
        <w:rPr>
          <w:rFonts w:ascii="Tahoma"/>
          <w:sz w:val="15"/>
        </w:rPr>
        <w:sectPr w:rsidR="00311C7F">
          <w:type w:val="continuous"/>
          <w:pgSz w:w="11910" w:h="16840"/>
          <w:pgMar w:top="840" w:right="900" w:bottom="280" w:left="900" w:header="720" w:footer="720" w:gutter="0"/>
          <w:cols w:space="720"/>
        </w:sectPr>
      </w:pPr>
    </w:p>
    <w:p w14:paraId="168F123A" w14:textId="77777777" w:rsidR="00311C7F" w:rsidRDefault="0071298F">
      <w:pPr>
        <w:tabs>
          <w:tab w:val="left" w:pos="3302"/>
        </w:tabs>
        <w:spacing w:before="26"/>
        <w:ind w:left="233"/>
        <w:rPr>
          <w:sz w:val="24"/>
        </w:rPr>
      </w:pPr>
      <w:r>
        <w:rPr>
          <w:sz w:val="24"/>
        </w:rPr>
        <w:lastRenderedPageBreak/>
        <w:t>Termini</w:t>
      </w:r>
      <w:r>
        <w:rPr>
          <w:spacing w:val="-6"/>
          <w:sz w:val="24"/>
        </w:rPr>
        <w:t xml:space="preserve"> </w:t>
      </w:r>
      <w:r>
        <w:rPr>
          <w:sz w:val="24"/>
        </w:rPr>
        <w:t>Imerese,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ab/>
      </w:r>
    </w:p>
    <w:p w14:paraId="09BB0B06" w14:textId="77777777" w:rsidR="00311C7F" w:rsidRDefault="00311C7F">
      <w:pPr>
        <w:pStyle w:val="Corpodeltesto"/>
        <w:rPr>
          <w:i w:val="0"/>
          <w:sz w:val="20"/>
        </w:rPr>
      </w:pPr>
    </w:p>
    <w:p w14:paraId="67A29163" w14:textId="77777777" w:rsidR="00311C7F" w:rsidRDefault="00311C7F">
      <w:pPr>
        <w:pStyle w:val="Corpodeltesto"/>
        <w:rPr>
          <w:i w:val="0"/>
          <w:sz w:val="20"/>
        </w:rPr>
      </w:pPr>
    </w:p>
    <w:p w14:paraId="62B0633F" w14:textId="77777777" w:rsidR="00311C7F" w:rsidRDefault="00311C7F">
      <w:pPr>
        <w:pStyle w:val="Corpodeltesto"/>
        <w:spacing w:before="11"/>
        <w:rPr>
          <w:i w:val="0"/>
          <w:sz w:val="19"/>
        </w:rPr>
      </w:pPr>
    </w:p>
    <w:p w14:paraId="23DC5163" w14:textId="77777777" w:rsidR="00311C7F" w:rsidRDefault="0071298F">
      <w:pPr>
        <w:pStyle w:val="Corpodeltesto"/>
        <w:spacing w:before="52"/>
        <w:ind w:left="5764"/>
      </w:pPr>
      <w:r>
        <w:t xml:space="preserve">Firma dei docenti del Consiglio </w:t>
      </w:r>
      <w:proofErr w:type="gramStart"/>
      <w:r>
        <w:t>di</w:t>
      </w:r>
      <w:proofErr w:type="gramEnd"/>
      <w:r>
        <w:t xml:space="preserve"> classe</w:t>
      </w:r>
    </w:p>
    <w:sectPr w:rsidR="00311C7F">
      <w:pgSz w:w="11910" w:h="16840"/>
      <w:pgMar w:top="13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0F1DB3"/>
    <w:multiLevelType w:val="hybridMultilevel"/>
    <w:tmpl w:val="06A09556"/>
    <w:lvl w:ilvl="0" w:tplc="923A4E5E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2E8C110">
      <w:numFmt w:val="bullet"/>
      <w:lvlText w:val="•"/>
      <w:lvlJc w:val="left"/>
      <w:pPr>
        <w:ind w:left="1167" w:hanging="360"/>
      </w:pPr>
      <w:rPr>
        <w:rFonts w:hint="default"/>
        <w:lang w:val="it-IT" w:eastAsia="it-IT" w:bidi="it-IT"/>
      </w:rPr>
    </w:lvl>
    <w:lvl w:ilvl="2" w:tplc="30DCC450">
      <w:numFmt w:val="bullet"/>
      <w:lvlText w:val="•"/>
      <w:lvlJc w:val="left"/>
      <w:pPr>
        <w:ind w:left="1975" w:hanging="360"/>
      </w:pPr>
      <w:rPr>
        <w:rFonts w:hint="default"/>
        <w:lang w:val="it-IT" w:eastAsia="it-IT" w:bidi="it-IT"/>
      </w:rPr>
    </w:lvl>
    <w:lvl w:ilvl="3" w:tplc="E1260600">
      <w:numFmt w:val="bullet"/>
      <w:lvlText w:val="•"/>
      <w:lvlJc w:val="left"/>
      <w:pPr>
        <w:ind w:left="2782" w:hanging="360"/>
      </w:pPr>
      <w:rPr>
        <w:rFonts w:hint="default"/>
        <w:lang w:val="it-IT" w:eastAsia="it-IT" w:bidi="it-IT"/>
      </w:rPr>
    </w:lvl>
    <w:lvl w:ilvl="4" w:tplc="A64AD104">
      <w:numFmt w:val="bullet"/>
      <w:lvlText w:val="•"/>
      <w:lvlJc w:val="left"/>
      <w:pPr>
        <w:ind w:left="3590" w:hanging="360"/>
      </w:pPr>
      <w:rPr>
        <w:rFonts w:hint="default"/>
        <w:lang w:val="it-IT" w:eastAsia="it-IT" w:bidi="it-IT"/>
      </w:rPr>
    </w:lvl>
    <w:lvl w:ilvl="5" w:tplc="30C8C38A">
      <w:numFmt w:val="bullet"/>
      <w:lvlText w:val="•"/>
      <w:lvlJc w:val="left"/>
      <w:pPr>
        <w:ind w:left="4397" w:hanging="360"/>
      </w:pPr>
      <w:rPr>
        <w:rFonts w:hint="default"/>
        <w:lang w:val="it-IT" w:eastAsia="it-IT" w:bidi="it-IT"/>
      </w:rPr>
    </w:lvl>
    <w:lvl w:ilvl="6" w:tplc="1D48BCC0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7" w:tplc="9B569E04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8" w:tplc="85AEE4EA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</w:abstractNum>
  <w:abstractNum w:abstractNumId="1">
    <w:nsid w:val="47276446"/>
    <w:multiLevelType w:val="hybridMultilevel"/>
    <w:tmpl w:val="36F6F2D0"/>
    <w:lvl w:ilvl="0" w:tplc="C5CE109A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3704ECDA">
      <w:numFmt w:val="bullet"/>
      <w:lvlText w:val="•"/>
      <w:lvlJc w:val="left"/>
      <w:pPr>
        <w:ind w:left="1267" w:hanging="360"/>
      </w:pPr>
      <w:rPr>
        <w:rFonts w:hint="default"/>
        <w:lang w:val="it-IT" w:eastAsia="it-IT" w:bidi="it-IT"/>
      </w:rPr>
    </w:lvl>
    <w:lvl w:ilvl="2" w:tplc="E824347A">
      <w:numFmt w:val="bullet"/>
      <w:lvlText w:val="•"/>
      <w:lvlJc w:val="left"/>
      <w:pPr>
        <w:ind w:left="2174" w:hanging="360"/>
      </w:pPr>
      <w:rPr>
        <w:rFonts w:hint="default"/>
        <w:lang w:val="it-IT" w:eastAsia="it-IT" w:bidi="it-IT"/>
      </w:rPr>
    </w:lvl>
    <w:lvl w:ilvl="3" w:tplc="924849DE">
      <w:numFmt w:val="bullet"/>
      <w:lvlText w:val="•"/>
      <w:lvlJc w:val="left"/>
      <w:pPr>
        <w:ind w:left="3081" w:hanging="360"/>
      </w:pPr>
      <w:rPr>
        <w:rFonts w:hint="default"/>
        <w:lang w:val="it-IT" w:eastAsia="it-IT" w:bidi="it-IT"/>
      </w:rPr>
    </w:lvl>
    <w:lvl w:ilvl="4" w:tplc="5E76356C">
      <w:numFmt w:val="bullet"/>
      <w:lvlText w:val="•"/>
      <w:lvlJc w:val="left"/>
      <w:pPr>
        <w:ind w:left="3989" w:hanging="360"/>
      </w:pPr>
      <w:rPr>
        <w:rFonts w:hint="default"/>
        <w:lang w:val="it-IT" w:eastAsia="it-IT" w:bidi="it-IT"/>
      </w:rPr>
    </w:lvl>
    <w:lvl w:ilvl="5" w:tplc="D97868D0">
      <w:numFmt w:val="bullet"/>
      <w:lvlText w:val="•"/>
      <w:lvlJc w:val="left"/>
      <w:pPr>
        <w:ind w:left="4896" w:hanging="360"/>
      </w:pPr>
      <w:rPr>
        <w:rFonts w:hint="default"/>
        <w:lang w:val="it-IT" w:eastAsia="it-IT" w:bidi="it-IT"/>
      </w:rPr>
    </w:lvl>
    <w:lvl w:ilvl="6" w:tplc="6472F708">
      <w:numFmt w:val="bullet"/>
      <w:lvlText w:val="•"/>
      <w:lvlJc w:val="left"/>
      <w:pPr>
        <w:ind w:left="5803" w:hanging="360"/>
      </w:pPr>
      <w:rPr>
        <w:rFonts w:hint="default"/>
        <w:lang w:val="it-IT" w:eastAsia="it-IT" w:bidi="it-IT"/>
      </w:rPr>
    </w:lvl>
    <w:lvl w:ilvl="7" w:tplc="AAAAC6F0">
      <w:numFmt w:val="bullet"/>
      <w:lvlText w:val="•"/>
      <w:lvlJc w:val="left"/>
      <w:pPr>
        <w:ind w:left="6711" w:hanging="360"/>
      </w:pPr>
      <w:rPr>
        <w:rFonts w:hint="default"/>
        <w:lang w:val="it-IT" w:eastAsia="it-IT" w:bidi="it-IT"/>
      </w:rPr>
    </w:lvl>
    <w:lvl w:ilvl="8" w:tplc="9D3CA482">
      <w:numFmt w:val="bullet"/>
      <w:lvlText w:val="•"/>
      <w:lvlJc w:val="left"/>
      <w:pPr>
        <w:ind w:left="7618" w:hanging="360"/>
      </w:pPr>
      <w:rPr>
        <w:rFonts w:hint="default"/>
        <w:lang w:val="it-IT" w:eastAsia="it-IT" w:bidi="it-IT"/>
      </w:rPr>
    </w:lvl>
  </w:abstractNum>
  <w:abstractNum w:abstractNumId="2">
    <w:nsid w:val="4FCF76FD"/>
    <w:multiLevelType w:val="hybridMultilevel"/>
    <w:tmpl w:val="502AC110"/>
    <w:lvl w:ilvl="0" w:tplc="00143BDA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D0EA980">
      <w:numFmt w:val="bullet"/>
      <w:lvlText w:val="•"/>
      <w:lvlJc w:val="left"/>
      <w:pPr>
        <w:ind w:left="1264" w:hanging="360"/>
      </w:pPr>
      <w:rPr>
        <w:rFonts w:hint="default"/>
        <w:lang w:val="it-IT" w:eastAsia="it-IT" w:bidi="it-IT"/>
      </w:rPr>
    </w:lvl>
    <w:lvl w:ilvl="2" w:tplc="2DF0CEE4">
      <w:numFmt w:val="bullet"/>
      <w:lvlText w:val="•"/>
      <w:lvlJc w:val="left"/>
      <w:pPr>
        <w:ind w:left="2168" w:hanging="360"/>
      </w:pPr>
      <w:rPr>
        <w:rFonts w:hint="default"/>
        <w:lang w:val="it-IT" w:eastAsia="it-IT" w:bidi="it-IT"/>
      </w:rPr>
    </w:lvl>
    <w:lvl w:ilvl="3" w:tplc="A2145E3A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55227FCC">
      <w:numFmt w:val="bullet"/>
      <w:lvlText w:val="•"/>
      <w:lvlJc w:val="left"/>
      <w:pPr>
        <w:ind w:left="3976" w:hanging="360"/>
      </w:pPr>
      <w:rPr>
        <w:rFonts w:hint="default"/>
        <w:lang w:val="it-IT" w:eastAsia="it-IT" w:bidi="it-IT"/>
      </w:rPr>
    </w:lvl>
    <w:lvl w:ilvl="5" w:tplc="14740660">
      <w:numFmt w:val="bullet"/>
      <w:lvlText w:val="•"/>
      <w:lvlJc w:val="left"/>
      <w:pPr>
        <w:ind w:left="4880" w:hanging="360"/>
      </w:pPr>
      <w:rPr>
        <w:rFonts w:hint="default"/>
        <w:lang w:val="it-IT" w:eastAsia="it-IT" w:bidi="it-IT"/>
      </w:rPr>
    </w:lvl>
    <w:lvl w:ilvl="6" w:tplc="0156B06E">
      <w:numFmt w:val="bullet"/>
      <w:lvlText w:val="•"/>
      <w:lvlJc w:val="left"/>
      <w:pPr>
        <w:ind w:left="5785" w:hanging="360"/>
      </w:pPr>
      <w:rPr>
        <w:rFonts w:hint="default"/>
        <w:lang w:val="it-IT" w:eastAsia="it-IT" w:bidi="it-IT"/>
      </w:rPr>
    </w:lvl>
    <w:lvl w:ilvl="7" w:tplc="14D6CCB6">
      <w:numFmt w:val="bullet"/>
      <w:lvlText w:val="•"/>
      <w:lvlJc w:val="left"/>
      <w:pPr>
        <w:ind w:left="6689" w:hanging="360"/>
      </w:pPr>
      <w:rPr>
        <w:rFonts w:hint="default"/>
        <w:lang w:val="it-IT" w:eastAsia="it-IT" w:bidi="it-IT"/>
      </w:rPr>
    </w:lvl>
    <w:lvl w:ilvl="8" w:tplc="EB36FDC8">
      <w:numFmt w:val="bullet"/>
      <w:lvlText w:val="•"/>
      <w:lvlJc w:val="left"/>
      <w:pPr>
        <w:ind w:left="7593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11C7F"/>
    <w:rsid w:val="00311C7F"/>
    <w:rsid w:val="0071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ocId w14:val="71B3E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i/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ind w:left="66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98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1298F"/>
    <w:rPr>
      <w:rFonts w:ascii="Lucida Grande" w:eastAsia="Calibri" w:hAnsi="Lucida Grande" w:cs="Lucida Grande"/>
      <w:sz w:val="18"/>
      <w:szCs w:val="18"/>
      <w:lang w:val="it-IT" w:eastAsia="it-IT" w:bidi="it-IT"/>
    </w:rPr>
  </w:style>
  <w:style w:type="character" w:styleId="Collegamentoipertestuale">
    <w:name w:val="Hyperlink"/>
    <w:basedOn w:val="Caratterepredefinitoparagrafo"/>
    <w:uiPriority w:val="99"/>
    <w:unhideWhenUsed/>
    <w:rsid w:val="00712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mailto:paps24000g@istruzione.it%20%20" TargetMode="External"/><Relationship Id="rId10" Type="http://schemas.openxmlformats.org/officeDocument/2006/relationships/hyperlink" Target="http://www.liceopalmer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Macintosh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Leonardo</dc:creator>
  <cp:lastModifiedBy>Utente</cp:lastModifiedBy>
  <cp:revision>2</cp:revision>
  <dcterms:created xsi:type="dcterms:W3CDTF">2020-05-29T19:47:00Z</dcterms:created>
  <dcterms:modified xsi:type="dcterms:W3CDTF">2020-05-29T19:48:00Z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2020-05-29T00:00:00Z</vt:filetime>
  </property>
</Properties>
</file>